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3E316E" w:rsidRDefault="00CA157B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Дата:05.10</w:t>
      </w:r>
      <w:r w:rsidR="00E272A1">
        <w:rPr>
          <w:rFonts w:ascii="Times New Roman" w:hAnsi="Times New Roman" w:cs="Times New Roman"/>
          <w:sz w:val="28"/>
          <w:szCs w:val="28"/>
        </w:rPr>
        <w:t>.2021</w:t>
      </w:r>
      <w:r w:rsidR="002A49CD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Default="004A22C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1С</w:t>
      </w:r>
      <w:r w:rsidR="004A438A">
        <w:rPr>
          <w:rFonts w:ascii="Times New Roman" w:hAnsi="Times New Roman" w:cs="Times New Roman"/>
          <w:sz w:val="28"/>
          <w:szCs w:val="28"/>
        </w:rPr>
        <w:t>Т</w:t>
      </w:r>
      <w:r w:rsidR="002A49CD">
        <w:rPr>
          <w:rFonts w:ascii="Times New Roman" w:hAnsi="Times New Roman" w:cs="Times New Roman"/>
          <w:sz w:val="28"/>
          <w:szCs w:val="28"/>
        </w:rPr>
        <w:t>М</w:t>
      </w:r>
    </w:p>
    <w:p w:rsidR="002A49CD" w:rsidRDefault="0014528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</w:t>
      </w:r>
      <w:r w:rsidR="00F3160F">
        <w:rPr>
          <w:rFonts w:ascii="Times New Roman" w:hAnsi="Times New Roman" w:cs="Times New Roman"/>
          <w:sz w:val="28"/>
          <w:szCs w:val="28"/>
        </w:rPr>
        <w:t xml:space="preserve"> Техническая механика</w:t>
      </w:r>
    </w:p>
    <w:p w:rsidR="002A49CD" w:rsidRDefault="00A5203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Пара: </w:t>
      </w:r>
      <w:r w:rsidR="00E272A1">
        <w:rPr>
          <w:rFonts w:ascii="Times New Roman" w:hAnsi="Times New Roman" w:cs="Times New Roman"/>
          <w:sz w:val="28"/>
          <w:szCs w:val="28"/>
        </w:rPr>
        <w:t>1</w:t>
      </w:r>
      <w:r w:rsidR="002A49CD">
        <w:rPr>
          <w:rFonts w:ascii="Times New Roman" w:hAnsi="Times New Roman" w:cs="Times New Roman"/>
          <w:sz w:val="28"/>
          <w:szCs w:val="28"/>
        </w:rPr>
        <w:t>-я</w:t>
      </w:r>
    </w:p>
    <w:p w:rsidR="00BB5BE2" w:rsidRPr="00CA157B" w:rsidRDefault="001E04E4" w:rsidP="00EF6B7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E04E4">
        <w:rPr>
          <w:rFonts w:ascii="Times New Roman" w:hAnsi="Times New Roman" w:cs="Times New Roman"/>
          <w:sz w:val="28"/>
          <w:szCs w:val="28"/>
        </w:rPr>
        <w:t>Тема 1.2 Пара сил и момент силы относительно точки. Плоская систем</w:t>
      </w:r>
      <w:r w:rsidR="00D321CF">
        <w:rPr>
          <w:rFonts w:ascii="Times New Roman" w:hAnsi="Times New Roman" w:cs="Times New Roman"/>
          <w:sz w:val="28"/>
          <w:szCs w:val="28"/>
        </w:rPr>
        <w:t>а произвольно расположенных сил:</w:t>
      </w:r>
      <w:r w:rsidRPr="001E04E4">
        <w:rPr>
          <w:sz w:val="24"/>
          <w:szCs w:val="24"/>
        </w:rPr>
        <w:t xml:space="preserve"> </w:t>
      </w:r>
      <w:r w:rsidR="00D321CF" w:rsidRPr="00D321CF">
        <w:rPr>
          <w:rFonts w:ascii="Times New Roman" w:hAnsi="Times New Roman" w:cs="Times New Roman"/>
          <w:sz w:val="28"/>
          <w:szCs w:val="28"/>
        </w:rPr>
        <w:t>1</w:t>
      </w:r>
      <w:r w:rsidR="00D321CF">
        <w:rPr>
          <w:rFonts w:ascii="Times New Roman" w:hAnsi="Times New Roman" w:cs="Times New Roman"/>
          <w:sz w:val="28"/>
          <w:szCs w:val="28"/>
        </w:rPr>
        <w:t>) Условия</w:t>
      </w:r>
      <w:r w:rsidRPr="001E04E4">
        <w:rPr>
          <w:rFonts w:ascii="Times New Roman" w:hAnsi="Times New Roman" w:cs="Times New Roman"/>
          <w:sz w:val="28"/>
          <w:szCs w:val="28"/>
        </w:rPr>
        <w:t xml:space="preserve"> и уравнения равновесия</w:t>
      </w:r>
      <w:r w:rsidR="00CA157B">
        <w:rPr>
          <w:rFonts w:ascii="Times New Roman" w:hAnsi="Times New Roman" w:cs="Times New Roman"/>
          <w:sz w:val="28"/>
          <w:szCs w:val="28"/>
        </w:rPr>
        <w:t xml:space="preserve">. </w:t>
      </w:r>
      <w:r w:rsidR="00CA157B" w:rsidRPr="00CA157B">
        <w:rPr>
          <w:rFonts w:ascii="Times New Roman" w:hAnsi="Times New Roman" w:cs="Times New Roman"/>
          <w:sz w:val="28"/>
          <w:szCs w:val="28"/>
        </w:rPr>
        <w:t>Три формы уравнений равновесия</w:t>
      </w:r>
      <w:r w:rsidR="00D321CF">
        <w:rPr>
          <w:rFonts w:ascii="Times New Roman" w:hAnsi="Times New Roman" w:cs="Times New Roman"/>
          <w:sz w:val="28"/>
          <w:szCs w:val="28"/>
        </w:rPr>
        <w:t>; 2)</w:t>
      </w:r>
      <w:r w:rsidR="00E272A1" w:rsidRPr="00CA157B">
        <w:rPr>
          <w:rFonts w:ascii="Times New Roman" w:hAnsi="Times New Roman"/>
          <w:bCs/>
          <w:sz w:val="28"/>
          <w:szCs w:val="28"/>
        </w:rPr>
        <w:t xml:space="preserve"> </w:t>
      </w:r>
      <w:r w:rsidR="00EF6B77" w:rsidRPr="00EF6B77">
        <w:rPr>
          <w:rFonts w:ascii="Times New Roman" w:hAnsi="Times New Roman" w:cs="Times New Roman"/>
          <w:sz w:val="28"/>
          <w:szCs w:val="28"/>
        </w:rPr>
        <w:t>Балочные системы. Классификация нагрузок и опор</w:t>
      </w:r>
      <w:r w:rsidR="00E272A1" w:rsidRPr="00CA157B"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</w:p>
    <w:p w:rsidR="00E272A1" w:rsidRDefault="003231BD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</w:t>
      </w:r>
      <w:r w:rsidR="00E272A1">
        <w:rPr>
          <w:rFonts w:ascii="Times New Roman" w:hAnsi="Times New Roman"/>
          <w:bCs/>
          <w:sz w:val="28"/>
          <w:szCs w:val="28"/>
        </w:rPr>
        <w:t>ль занятия</w:t>
      </w:r>
      <w:r w:rsidR="00332CA7">
        <w:rPr>
          <w:rFonts w:ascii="Times New Roman" w:hAnsi="Times New Roman"/>
          <w:bCs/>
          <w:sz w:val="28"/>
          <w:szCs w:val="28"/>
        </w:rPr>
        <w:t xml:space="preserve"> образовательная</w:t>
      </w:r>
      <w:r w:rsidR="0014528F">
        <w:rPr>
          <w:rFonts w:ascii="Times New Roman" w:hAnsi="Times New Roman"/>
          <w:bCs/>
          <w:sz w:val="28"/>
          <w:szCs w:val="28"/>
        </w:rPr>
        <w:t xml:space="preserve">: ознакомить студентов с </w:t>
      </w:r>
      <w:r w:rsidR="00CA157B">
        <w:rPr>
          <w:rFonts w:ascii="Times New Roman" w:hAnsi="Times New Roman"/>
          <w:bCs/>
          <w:sz w:val="28"/>
          <w:szCs w:val="28"/>
        </w:rPr>
        <w:t xml:space="preserve">условиями уравнениями равновесия </w:t>
      </w:r>
      <w:r w:rsidR="00CA157B">
        <w:rPr>
          <w:rFonts w:ascii="Times New Roman" w:hAnsi="Times New Roman" w:cs="Times New Roman"/>
          <w:sz w:val="28"/>
          <w:szCs w:val="28"/>
        </w:rPr>
        <w:t>плоской системы произвольно расположенных сил</w:t>
      </w:r>
      <w:r w:rsidR="00EF6B77">
        <w:rPr>
          <w:rFonts w:ascii="Times New Roman" w:hAnsi="Times New Roman" w:cs="Times New Roman"/>
          <w:sz w:val="28"/>
          <w:szCs w:val="28"/>
        </w:rPr>
        <w:t>, а также с балочными системами и классификацией</w:t>
      </w:r>
      <w:r w:rsidR="00EF6B77" w:rsidRPr="00EF6B77">
        <w:rPr>
          <w:rFonts w:ascii="Times New Roman" w:hAnsi="Times New Roman" w:cs="Times New Roman"/>
          <w:sz w:val="28"/>
          <w:szCs w:val="28"/>
        </w:rPr>
        <w:t xml:space="preserve"> нагрузок и опор</w:t>
      </w:r>
      <w:r w:rsidR="00EF6B77" w:rsidRPr="00CA157B"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="0047788A">
        <w:rPr>
          <w:rFonts w:ascii="Times New Roman" w:hAnsi="Times New Roman"/>
          <w:bCs/>
          <w:sz w:val="28"/>
          <w:szCs w:val="28"/>
        </w:rPr>
        <w:t xml:space="preserve">                    </w:t>
      </w:r>
    </w:p>
    <w:p w:rsidR="00332CA7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7B60A4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F440E7" w:rsidRDefault="00F440E7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начале </w:t>
      </w:r>
      <w:r w:rsidR="00E96BB1">
        <w:rPr>
          <w:rFonts w:ascii="Times New Roman" w:hAnsi="Times New Roman"/>
          <w:bCs/>
          <w:sz w:val="28"/>
          <w:szCs w:val="28"/>
        </w:rPr>
        <w:t xml:space="preserve">занятия </w:t>
      </w:r>
      <w:r w:rsidR="001E04E4">
        <w:rPr>
          <w:rFonts w:ascii="Times New Roman" w:hAnsi="Times New Roman"/>
          <w:bCs/>
          <w:sz w:val="28"/>
          <w:szCs w:val="28"/>
        </w:rPr>
        <w:t>выполним</w:t>
      </w:r>
      <w:r w:rsidR="00E96BB1">
        <w:rPr>
          <w:rFonts w:ascii="Times New Roman" w:hAnsi="Times New Roman"/>
          <w:bCs/>
          <w:sz w:val="28"/>
          <w:szCs w:val="28"/>
        </w:rPr>
        <w:t xml:space="preserve"> решение задачи по определению усилия в стержнях кронштейна.</w:t>
      </w:r>
      <w:r w:rsidR="001E04E4">
        <w:rPr>
          <w:rFonts w:ascii="Times New Roman" w:hAnsi="Times New Roman"/>
          <w:bCs/>
          <w:sz w:val="28"/>
          <w:szCs w:val="28"/>
        </w:rPr>
        <w:t xml:space="preserve"> Ещё раз рассмотрим пример выполнения такой задачи.</w:t>
      </w:r>
    </w:p>
    <w:p w:rsidR="00AE7022" w:rsidRPr="00F50D4F" w:rsidRDefault="00AE7022" w:rsidP="00AE70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0D4F">
        <w:rPr>
          <w:rFonts w:ascii="Times New Roman" w:hAnsi="Times New Roman" w:cs="Times New Roman"/>
          <w:sz w:val="28"/>
          <w:szCs w:val="28"/>
          <w:u w:val="single"/>
        </w:rPr>
        <w:t>Задача № 1</w:t>
      </w:r>
    </w:p>
    <w:p w:rsidR="00AE7022" w:rsidRDefault="00AE7022" w:rsidP="00AE70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весом 20 Н по следующей схеме: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E7022" w:rsidTr="00E55BCB">
        <w:tc>
          <w:tcPr>
            <w:tcW w:w="4672" w:type="dxa"/>
          </w:tcPr>
          <w:p w:rsidR="00AE7022" w:rsidRDefault="00AE7022" w:rsidP="00E55BCB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2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Дано:</w:t>
            </w:r>
          </w:p>
          <w:p w:rsidR="00AE7022" w:rsidRDefault="00AE7022" w:rsidP="00E55BCB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E7022" w:rsidRPr="003F72AC" w:rsidRDefault="00AE7022" w:rsidP="00E55BCB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Н,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AE7022" w:rsidRDefault="00AE7022" w:rsidP="00E55BC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3F7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Найти: </w:t>
            </w:r>
          </w:p>
          <w:p w:rsidR="00AE7022" w:rsidRPr="003F72AC" w:rsidRDefault="00AE7022" w:rsidP="00E55BC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1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 w:rsidRPr="00E96BB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</w:t>
            </w:r>
          </w:p>
          <w:p w:rsidR="00AE7022" w:rsidRPr="00035AA3" w:rsidRDefault="00AE7022" w:rsidP="00E55BC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</w:p>
          <w:p w:rsidR="00AE7022" w:rsidRDefault="00AE7022" w:rsidP="00E55B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E7022" w:rsidRDefault="00AE7022" w:rsidP="00E55B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A628F" wp14:editId="5AE3C983">
                  <wp:extent cx="1963851" cy="2257425"/>
                  <wp:effectExtent l="0" t="0" r="0" b="0"/>
                  <wp:docPr id="19" name="Рисунок 19" descr="C:\Users\User\AppData\Local\Microsoft\Windows\Temporary Internet Files\Content.Word\20210929_09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10929_092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5772" r="44839" b="10860"/>
                          <a:stretch/>
                        </pic:blipFill>
                        <pic:spPr bwMode="auto">
                          <a:xfrm>
                            <a:off x="0" y="0"/>
                            <a:ext cx="1978340" cy="22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022" w:rsidRDefault="00AE7022" w:rsidP="00AE70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72AC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AE7022" w:rsidRPr="00F2339C" w:rsidRDefault="00AE7022" w:rsidP="00AE7022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2AC">
        <w:rPr>
          <w:rFonts w:ascii="Times New Roman" w:hAnsi="Times New Roman" w:cs="Times New Roman"/>
          <w:sz w:val="28"/>
          <w:szCs w:val="28"/>
        </w:rPr>
        <w:t>Выполняем расчётную схему задачи:</w:t>
      </w:r>
    </w:p>
    <w:p w:rsidR="00AE7022" w:rsidRDefault="00AE7022" w:rsidP="00AE70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022" w:rsidRDefault="00AE7022" w:rsidP="00AE702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67DF5" wp14:editId="470B0049">
            <wp:extent cx="1780306" cy="2387600"/>
            <wp:effectExtent l="0" t="0" r="0" b="0"/>
            <wp:docPr id="20" name="Рисунок 20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6" t="4062" r="5879" b="2950"/>
                    <a:stretch/>
                  </pic:blipFill>
                  <pic:spPr bwMode="auto">
                    <a:xfrm>
                      <a:off x="0" y="0"/>
                      <a:ext cx="1798844" cy="24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22" w:rsidRDefault="00AE7022" w:rsidP="00AE7022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уравнения равновесия для заданной плоской системы сходящихся сил (ПССС):</w:t>
      </w:r>
    </w:p>
    <w:p w:rsidR="00AE7022" w:rsidRPr="00F2339C" w:rsidRDefault="00AE7022" w:rsidP="00AE7022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AE7022" w:rsidRPr="00F50D4F" w:rsidRDefault="00AE7022" w:rsidP="00AE7022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х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 45</w:t>
      </w:r>
      <w:r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+ 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</w:p>
    <w:p w:rsidR="00AE7022" w:rsidRPr="00F50D4F" w:rsidRDefault="00AE7022" w:rsidP="00AE7022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y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AE7022" w:rsidRDefault="00AE7022" w:rsidP="00AE7022">
      <w:pPr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4C2DFC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Pr="007A32CA">
        <w:rPr>
          <w:rFonts w:ascii="Times New Roman" w:hAnsi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 45</w:t>
      </w:r>
      <w:r w:rsidRPr="007A32CA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AE7022" w:rsidRDefault="00AE7022" w:rsidP="00AE7022">
      <w:pPr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2 -го уравнения </w:t>
      </w:r>
    </w:p>
    <w:p w:rsidR="00AE7022" w:rsidRDefault="00AE7022" w:rsidP="00AE7022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=</w:t>
      </w:r>
      <w:r w:rsidRPr="004C2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20/0, 7 = 28, 57 </w:t>
      </w:r>
      <w:r>
        <w:rPr>
          <w:rFonts w:ascii="Times New Roman" w:hAnsi="Times New Roman" w:cs="Times New Roman"/>
          <w:bCs/>
          <w:sz w:val="28"/>
          <w:szCs w:val="28"/>
        </w:rPr>
        <w:t xml:space="preserve">≈ </w:t>
      </w:r>
      <w:r>
        <w:rPr>
          <w:rFonts w:ascii="Times New Roman" w:hAnsi="Times New Roman"/>
          <w:bCs/>
          <w:sz w:val="28"/>
          <w:szCs w:val="28"/>
        </w:rPr>
        <w:t>28, 6 Н</w:t>
      </w:r>
    </w:p>
    <w:p w:rsidR="00AE7022" w:rsidRDefault="00AE7022" w:rsidP="00AE7022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 1-го уравнения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 w:rsidRPr="004C2DFC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- 28, 6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0, 7 = - 20, 02 ≈ - 20 Н </w:t>
      </w:r>
    </w:p>
    <w:p w:rsidR="00AE7022" w:rsidRDefault="00AE7022" w:rsidP="00AE7022">
      <w:pPr>
        <w:pStyle w:val="a5"/>
        <w:ind w:left="1429"/>
        <w:rPr>
          <w:rFonts w:ascii="Times New Roman" w:hAnsi="Times New Roman" w:cs="Times New Roman"/>
          <w:sz w:val="28"/>
          <w:szCs w:val="28"/>
        </w:rPr>
      </w:pPr>
    </w:p>
    <w:p w:rsidR="00AE7022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выполнении расчёта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E96BB1"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>её значение получилось отрицательным. Знак «-» указывает на обратное направление силы реакции (поэтому на расчётной схеме показываем её направление пунктирной линией).</w:t>
      </w:r>
    </w:p>
    <w:p w:rsidR="00AE7022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Проверка: в выбранном масштабе строим (тетрадь в клетку) силовой многоугольник   М = 10 Н/см. </w:t>
      </w:r>
    </w:p>
    <w:p w:rsidR="00AE7022" w:rsidRPr="00A47E3F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То есть из точки «О» проводим вниз отрезок, равный 2 см, так ка сила тяжести у нас равна 20 Н. Сила реакции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 xml:space="preserve">у нас направлена влево, так ка к её результат отрицательный и её размер в масштабе составляет 2 см (по расчёту 20 Н). Из её окончания проводим под углом </w:t>
      </w:r>
      <w:r w:rsidRPr="004C2DFC">
        <w:rPr>
          <w:rFonts w:ascii="Times New Roman" w:hAnsi="Times New Roman"/>
          <w:bCs/>
          <w:sz w:val="28"/>
          <w:szCs w:val="28"/>
        </w:rPr>
        <w:t>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отрезок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>. Её длина составляет около 2,9 см (то есть по масштабу её значение 28,6 Н).</w:t>
      </w:r>
    </w:p>
    <w:p w:rsidR="00AE7022" w:rsidRDefault="00AE7022" w:rsidP="00AE7022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16DA19" wp14:editId="63B9A1EF">
            <wp:extent cx="2724150" cy="2028825"/>
            <wp:effectExtent l="0" t="0" r="0" b="9525"/>
            <wp:docPr id="1" name="Рисунок 1" descr="C:\Users\User\AppData\Local\Microsoft\Windows\Temporary Internet Files\Content.Word\20210929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929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8605" r="5914" b="13067"/>
                    <a:stretch/>
                  </pic:blipFill>
                  <pic:spPr bwMode="auto">
                    <a:xfrm>
                      <a:off x="0" y="0"/>
                      <a:ext cx="2727927" cy="20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022" w:rsidRPr="007C7A63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треугольник сил оказался замкнутым, следовательно, силы реакции определены верно, система находится в равновесии.</w:t>
      </w:r>
    </w:p>
    <w:p w:rsidR="00AE7022" w:rsidRDefault="00AE7022" w:rsidP="00AE702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85">
        <w:rPr>
          <w:rFonts w:ascii="Times New Roman" w:hAnsi="Times New Roman"/>
          <w:bCs/>
          <w:sz w:val="28"/>
          <w:szCs w:val="28"/>
          <w:u w:val="single"/>
        </w:rPr>
        <w:t>Примечание:</w:t>
      </w:r>
      <w:r>
        <w:rPr>
          <w:rFonts w:ascii="Times New Roman" w:hAnsi="Times New Roman"/>
          <w:bCs/>
          <w:sz w:val="28"/>
          <w:szCs w:val="28"/>
        </w:rPr>
        <w:t xml:space="preserve"> При решении задач подобного типа могут приниматься различные значения угла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α, то есть кроме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численные значения приведены в таблице 1.</w:t>
      </w:r>
    </w:p>
    <w:p w:rsidR="00AE7022" w:rsidRPr="009823B9" w:rsidRDefault="00AE7022" w:rsidP="00AE702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 – 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E7022" w:rsidTr="00E55BCB">
        <w:tc>
          <w:tcPr>
            <w:tcW w:w="3115" w:type="dxa"/>
          </w:tcPr>
          <w:p w:rsidR="00AE7022" w:rsidRPr="00AB5B85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Угол в градусах</w:t>
            </w:r>
          </w:p>
        </w:tc>
        <w:tc>
          <w:tcPr>
            <w:tcW w:w="3115" w:type="dxa"/>
          </w:tcPr>
          <w:p w:rsidR="00AE7022" w:rsidRPr="00AB5B85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sin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cos</w:t>
            </w:r>
          </w:p>
        </w:tc>
      </w:tr>
      <w:tr w:rsidR="00AE7022" w:rsidTr="00E55BCB">
        <w:trPr>
          <w:trHeight w:val="173"/>
        </w:trPr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</w:tr>
      <w:tr w:rsidR="00AE7022" w:rsidTr="00E55BCB"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</w:tr>
      <w:tr w:rsidR="00AE7022" w:rsidTr="00E55BCB"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3115" w:type="dxa"/>
          </w:tcPr>
          <w:p w:rsidR="00AE7022" w:rsidRDefault="00AE7022" w:rsidP="00E55BC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</w:tr>
    </w:tbl>
    <w:p w:rsidR="00035AA3" w:rsidRDefault="00035AA3" w:rsidP="00AE7022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Домашнее 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решить последовательно задачу (по </w:t>
      </w:r>
      <w:r w:rsidR="00AE70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вышеуказанному примеру с зарисовкой схем и пояснениями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определению усилия в стержнях кронштейна, который удерживает груз, используя следующие данные.</w:t>
      </w:r>
    </w:p>
    <w:p w:rsidR="00035AA3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CA15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CA157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14528F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выбираются по таблице 1.</w:t>
      </w:r>
    </w:p>
    <w:p w:rsidR="008A3F56" w:rsidRDefault="00B45156" w:rsidP="00D66473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в конспекте его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 подписать, указав фамилию и инициалы,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переснять и отправить мне на почту</w:t>
      </w:r>
      <w:r w:rsidR="008A3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="008A3F56"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="00CA157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срок – 05</w:t>
      </w:r>
      <w:r w:rsidR="00D6647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.10.21 до 18.00.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3160F" w:rsidRDefault="00F3160F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57B" w:rsidRDefault="00CA157B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57B" w:rsidRDefault="00CA157B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57B" w:rsidRDefault="00CA157B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57B" w:rsidRDefault="00CA157B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57B" w:rsidRDefault="00CA157B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57B" w:rsidRPr="00F3160F" w:rsidRDefault="00CA157B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15E9" w:rsidRDefault="006015E9" w:rsidP="006015E9">
      <w:pPr>
        <w:pStyle w:val="a5"/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</w:t>
      </w:r>
      <w:r w:rsidR="000F6B1A">
        <w:rPr>
          <w:rFonts w:ascii="Times New Roman" w:eastAsia="Calibri" w:hAnsi="Times New Roman" w:cs="Times New Roman"/>
          <w:sz w:val="28"/>
          <w:szCs w:val="28"/>
        </w:rPr>
        <w:t>1 –</w:t>
      </w:r>
      <w:r>
        <w:rPr>
          <w:rFonts w:ascii="Times New Roman" w:hAnsi="Times New Roman" w:cs="Times New Roman"/>
          <w:sz w:val="28"/>
          <w:szCs w:val="28"/>
        </w:rPr>
        <w:t xml:space="preserve"> Список </w:t>
      </w:r>
      <w:r w:rsidR="000F6B1A">
        <w:rPr>
          <w:rFonts w:ascii="Times New Roman" w:hAnsi="Times New Roman" w:cs="Times New Roman"/>
          <w:sz w:val="28"/>
          <w:szCs w:val="28"/>
        </w:rPr>
        <w:t xml:space="preserve">учебной </w:t>
      </w:r>
      <w:r>
        <w:rPr>
          <w:rFonts w:ascii="Times New Roman" w:hAnsi="Times New Roman" w:cs="Times New Roman"/>
          <w:sz w:val="28"/>
          <w:szCs w:val="28"/>
        </w:rPr>
        <w:t>группы 1СТМ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6015E9" w:rsidRDefault="006015E9" w:rsidP="00B45156">
      <w:pPr>
        <w:pStyle w:val="a5"/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862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9"/>
        <w:gridCol w:w="5210"/>
        <w:gridCol w:w="3008"/>
      </w:tblGrid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Асташенко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Олегович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Безухов Дмитрий Эдуардович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Бобрусов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Владислав Альбертович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Боев Максим Дмитриевич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Бородинский Граф Артурович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Даллакян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Артур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Араратович</w:t>
            </w:r>
            <w:proofErr w:type="spellEnd"/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Дьяков Сергей Константинович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Илья Евгеньевич 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Кромин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Данил Станиславович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Макаров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Камиль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Юнусович</w:t>
            </w:r>
            <w:proofErr w:type="spellEnd"/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Овдиенко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Витальевич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Решетько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Васильевич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Тебякин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Павел Александрович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Примак Иван Григорьевич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015E9" w:rsidRPr="006015E9" w:rsidTr="00F3160F">
        <w:trPr>
          <w:trHeight w:val="596"/>
        </w:trPr>
        <w:tc>
          <w:tcPr>
            <w:tcW w:w="478" w:type="pct"/>
            <w:vAlign w:val="center"/>
          </w:tcPr>
          <w:p w:rsidR="006015E9" w:rsidRPr="006015E9" w:rsidRDefault="006015E9" w:rsidP="006015E9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67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Шкатулов</w:t>
            </w:r>
            <w:proofErr w:type="spellEnd"/>
            <w:r w:rsidRPr="006015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Даниил Игоревич</w:t>
            </w:r>
          </w:p>
        </w:tc>
        <w:tc>
          <w:tcPr>
            <w:tcW w:w="1655" w:type="pct"/>
            <w:vAlign w:val="center"/>
          </w:tcPr>
          <w:p w:rsidR="006015E9" w:rsidRPr="006015E9" w:rsidRDefault="006015E9" w:rsidP="00601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6015E9" w:rsidRDefault="006015E9" w:rsidP="008A3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157B" w:rsidRDefault="00CA157B" w:rsidP="008A3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21CF" w:rsidRPr="00D321CF" w:rsidRDefault="00CA157B" w:rsidP="00EF6B77">
      <w:pPr>
        <w:pStyle w:val="4"/>
        <w:ind w:firstLine="0"/>
        <w:jc w:val="center"/>
        <w:rPr>
          <w:rFonts w:ascii="Times New Roman" w:eastAsia="Arial Unicode MS" w:hAnsi="Times New Roman"/>
          <w:b w:val="0"/>
          <w:u w:val="single"/>
        </w:rPr>
      </w:pPr>
      <w:bookmarkStart w:id="0" w:name="_Toc274167027"/>
      <w:r w:rsidRPr="00D321CF">
        <w:rPr>
          <w:rFonts w:ascii="Times New Roman" w:eastAsia="Arial Unicode MS" w:hAnsi="Times New Roman"/>
          <w:b w:val="0"/>
          <w:u w:val="single"/>
        </w:rPr>
        <w:t xml:space="preserve">Лекция </w:t>
      </w:r>
    </w:p>
    <w:p w:rsidR="00CA157B" w:rsidRPr="00EF6B77" w:rsidRDefault="00D321CF" w:rsidP="00EF6B77">
      <w:pPr>
        <w:pStyle w:val="4"/>
        <w:ind w:firstLine="0"/>
        <w:jc w:val="center"/>
        <w:rPr>
          <w:rFonts w:ascii="Times New Roman" w:eastAsia="Arial Unicode MS" w:hAnsi="Times New Roman"/>
          <w:b w:val="0"/>
        </w:rPr>
      </w:pPr>
      <w:r>
        <w:rPr>
          <w:rFonts w:ascii="Times New Roman" w:eastAsia="Arial Unicode MS" w:hAnsi="Times New Roman"/>
          <w:b w:val="0"/>
        </w:rPr>
        <w:t xml:space="preserve">1 </w:t>
      </w:r>
      <w:bookmarkEnd w:id="0"/>
      <w:r w:rsidRPr="00D321CF">
        <w:rPr>
          <w:rFonts w:ascii="Times New Roman" w:hAnsi="Times New Roman"/>
          <w:b w:val="0"/>
        </w:rPr>
        <w:t>Условия и уравнения равновесия. Три формы уравнений равновесия</w:t>
      </w:r>
    </w:p>
    <w:p w:rsidR="00EF6B77" w:rsidRDefault="00CA157B" w:rsidP="00CA157B">
      <w:pPr>
        <w:spacing w:line="240" w:lineRule="auto"/>
      </w:pPr>
      <w:r>
        <w:tab/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157B">
        <w:rPr>
          <w:rFonts w:ascii="Times New Roman" w:hAnsi="Times New Roman" w:cs="Times New Roman"/>
          <w:sz w:val="28"/>
          <w:szCs w:val="28"/>
        </w:rPr>
        <w:t>Студент должен:</w:t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sz w:val="28"/>
          <w:szCs w:val="28"/>
        </w:rPr>
        <w:tab/>
        <w:t xml:space="preserve">– </w:t>
      </w:r>
      <w:r w:rsidRPr="00CA157B">
        <w:rPr>
          <w:rFonts w:ascii="Times New Roman" w:hAnsi="Times New Roman" w:cs="Times New Roman"/>
          <w:i/>
          <w:sz w:val="28"/>
          <w:szCs w:val="28"/>
        </w:rPr>
        <w:t>и</w:t>
      </w:r>
      <w:r w:rsidRPr="00CA157B">
        <w:rPr>
          <w:rFonts w:ascii="Times New Roman" w:hAnsi="Times New Roman" w:cs="Times New Roman"/>
          <w:i/>
          <w:iCs/>
          <w:sz w:val="28"/>
          <w:szCs w:val="28"/>
        </w:rPr>
        <w:t>меть представление о видах опор и возникающих реакциях в опорах;</w:t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i/>
          <w:iCs/>
          <w:sz w:val="28"/>
          <w:szCs w:val="28"/>
        </w:rPr>
        <w:tab/>
        <w:t>– знать три формы уравнений равновесия и уметь их использо</w:t>
      </w:r>
      <w:r w:rsidRPr="00CA157B">
        <w:rPr>
          <w:rFonts w:ascii="Times New Roman" w:hAnsi="Times New Roman" w:cs="Times New Roman"/>
          <w:i/>
          <w:iCs/>
          <w:sz w:val="28"/>
          <w:szCs w:val="28"/>
        </w:rPr>
        <w:softHyphen/>
        <w:t>вать для определения реакций в опорах балочных систем;</w:t>
      </w:r>
    </w:p>
    <w:p w:rsidR="00CA157B" w:rsidRPr="00CA157B" w:rsidRDefault="00CA157B" w:rsidP="00CA157B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A157B">
        <w:rPr>
          <w:rFonts w:ascii="Times New Roman" w:hAnsi="Times New Roman" w:cs="Times New Roman"/>
          <w:i/>
          <w:iCs/>
          <w:sz w:val="28"/>
          <w:szCs w:val="28"/>
        </w:rPr>
        <w:lastRenderedPageBreak/>
        <w:tab/>
        <w:t>– уметь выполнять проверку правильности решения.</w:t>
      </w:r>
    </w:p>
    <w:p w:rsidR="00CA157B" w:rsidRDefault="00CA157B" w:rsidP="00CA157B">
      <w:pPr>
        <w:rPr>
          <w:i/>
          <w:iCs/>
        </w:rPr>
      </w:pPr>
    </w:p>
    <w:p w:rsidR="00CA157B" w:rsidRPr="00105AEB" w:rsidRDefault="00CA157B" w:rsidP="00105AEB">
      <w:pPr>
        <w:spacing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05AEB">
        <w:rPr>
          <w:rFonts w:ascii="Times New Roman" w:hAnsi="Times New Roman" w:cs="Times New Roman"/>
          <w:iCs/>
          <w:sz w:val="28"/>
          <w:szCs w:val="28"/>
        </w:rPr>
        <w:t>Условие равновесия произвольной плоской системы сил</w:t>
      </w:r>
      <w:r w:rsidRPr="00105AEB">
        <w:rPr>
          <w:rFonts w:ascii="Times New Roman" w:hAnsi="Times New Roman" w:cs="Times New Roman"/>
          <w:sz w:val="28"/>
          <w:szCs w:val="28"/>
        </w:rPr>
        <w:t xml:space="preserve"> может быть сформулировано следующим образом:</w:t>
      </w:r>
    </w:p>
    <w:p w:rsidR="00CA157B" w:rsidRPr="00105AEB" w:rsidRDefault="00CA157B" w:rsidP="00105AEB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5AEB">
        <w:rPr>
          <w:rFonts w:ascii="Times New Roman" w:hAnsi="Times New Roman" w:cs="Times New Roman"/>
          <w:i/>
          <w:sz w:val="28"/>
          <w:szCs w:val="28"/>
        </w:rPr>
        <w:t>Для того чтобы твердое тело под действием произвольной плоской системы сил находилось в равновесии, необходимо и доста</w:t>
      </w:r>
      <w:r w:rsidRPr="00105AEB">
        <w:rPr>
          <w:rFonts w:ascii="Times New Roman" w:hAnsi="Times New Roman" w:cs="Times New Roman"/>
          <w:i/>
          <w:sz w:val="28"/>
          <w:szCs w:val="28"/>
        </w:rPr>
        <w:softHyphen/>
        <w:t>точно, чтобы алгебраическая сумма проекций всех сил системы на любую ось</w:t>
      </w:r>
      <w:r w:rsidRPr="00105AEB">
        <w:rPr>
          <w:rFonts w:ascii="Times New Roman" w:eastAsia="Arial Unicode MS" w:hAnsi="Times New Roman" w:cs="Times New Roman"/>
          <w:i/>
          <w:iCs/>
          <w:sz w:val="28"/>
          <w:szCs w:val="28"/>
        </w:rPr>
        <w:t xml:space="preserve"> </w:t>
      </w:r>
      <w:r w:rsidRPr="00105AEB">
        <w:rPr>
          <w:rFonts w:ascii="Times New Roman" w:hAnsi="Times New Roman" w:cs="Times New Roman"/>
          <w:i/>
          <w:iCs/>
          <w:sz w:val="28"/>
          <w:szCs w:val="28"/>
        </w:rPr>
        <w:t>относительно любой точки в плоскости действия сил равнялась нулю.</w:t>
      </w:r>
    </w:p>
    <w:p w:rsidR="00CA157B" w:rsidRPr="00105AEB" w:rsidRDefault="00CA157B" w:rsidP="00CA157B">
      <w:pPr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Получим основную форму уравнения равновесия:</w:t>
      </w:r>
    </w:p>
    <w:p w:rsidR="00CA157B" w:rsidRPr="00A46D95" w:rsidRDefault="00CA157B" w:rsidP="00CA157B">
      <w:r w:rsidRPr="00A46D95">
        <w:rPr>
          <w:noProof/>
          <w:lang w:eastAsia="ru-RU"/>
        </w:rPr>
        <w:drawing>
          <wp:inline distT="0" distB="0" distL="0" distR="0">
            <wp:extent cx="3124200" cy="1638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7B" w:rsidRPr="00105AEB" w:rsidRDefault="00CA157B" w:rsidP="00105A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Практически для решения задач на плоскости достаточно трех уравнений равновесия. В каждом конкретном случае используются уравнения с одним неизвестным.</w:t>
      </w:r>
    </w:p>
    <w:p w:rsidR="00CA157B" w:rsidRPr="00105AEB" w:rsidRDefault="00CA157B" w:rsidP="00105A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Для разных случаев используются три группы уравнений рав</w:t>
      </w:r>
      <w:r w:rsidRPr="00105AEB">
        <w:rPr>
          <w:rFonts w:ascii="Times New Roman" w:hAnsi="Times New Roman" w:cs="Times New Roman"/>
          <w:sz w:val="28"/>
          <w:szCs w:val="28"/>
        </w:rPr>
        <w:softHyphen/>
        <w:t>новесия.</w:t>
      </w:r>
    </w:p>
    <w:p w:rsidR="00CA157B" w:rsidRDefault="00CA157B" w:rsidP="00CA157B">
      <w:pPr>
        <w:ind w:firstLine="280"/>
      </w:pPr>
      <w:r w:rsidRPr="005043F3">
        <w:rPr>
          <w:noProof/>
          <w:lang w:eastAsia="ru-RU"/>
        </w:rPr>
        <w:drawing>
          <wp:inline distT="0" distB="0" distL="0" distR="0">
            <wp:extent cx="5600700" cy="1495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7B" w:rsidRDefault="00CA157B" w:rsidP="00CA157B">
      <w:pPr>
        <w:ind w:firstLine="98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34925</wp:posOffset>
            </wp:positionV>
            <wp:extent cx="1778000" cy="269049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57B" w:rsidRDefault="00CA157B" w:rsidP="00CA157B">
      <w:pPr>
        <w:ind w:firstLine="1134"/>
      </w:pPr>
    </w:p>
    <w:p w:rsidR="00CA157B" w:rsidRPr="00105AEB" w:rsidRDefault="00CA157B" w:rsidP="00CA157B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Вторая форма уравнений равновесия</w:t>
      </w:r>
    </w:p>
    <w:p w:rsidR="00CA157B" w:rsidRDefault="00CA157B" w:rsidP="00CA157B">
      <w:pPr>
        <w:ind w:firstLine="1134"/>
      </w:pPr>
    </w:p>
    <w:p w:rsidR="00CA157B" w:rsidRDefault="00CA157B" w:rsidP="00CA157B">
      <w:pPr>
        <w:ind w:firstLine="1134"/>
      </w:pPr>
    </w:p>
    <w:p w:rsidR="00CA157B" w:rsidRDefault="00CA157B" w:rsidP="00CA157B">
      <w:pPr>
        <w:ind w:firstLine="1134"/>
      </w:pPr>
    </w:p>
    <w:p w:rsidR="0047788A" w:rsidRPr="0047788A" w:rsidRDefault="00105AEB" w:rsidP="00D321CF">
      <w:pPr>
        <w:ind w:left="426" w:firstLine="708"/>
        <w:rPr>
          <w:rFonts w:ascii="Times New Roman" w:hAnsi="Times New Roman" w:cs="Times New Roman"/>
          <w:sz w:val="28"/>
          <w:szCs w:val="28"/>
        </w:rPr>
      </w:pPr>
      <w:r w:rsidRPr="00105AEB">
        <w:rPr>
          <w:rFonts w:ascii="Times New Roman" w:hAnsi="Times New Roman" w:cs="Times New Roman"/>
          <w:sz w:val="28"/>
          <w:szCs w:val="28"/>
        </w:rPr>
        <w:t>Третья форма уравнений равновесия</w:t>
      </w:r>
    </w:p>
    <w:p w:rsidR="00EF6B77" w:rsidRPr="00D321CF" w:rsidRDefault="00D321CF" w:rsidP="00D321CF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2 </w:t>
      </w:r>
      <w:r w:rsidR="0047788A" w:rsidRPr="00EF6B77">
        <w:rPr>
          <w:rFonts w:ascii="Times New Roman" w:hAnsi="Times New Roman" w:cs="Times New Roman"/>
          <w:sz w:val="28"/>
          <w:szCs w:val="28"/>
        </w:rPr>
        <w:t>Балочные системы. Классификация нагрузок и опор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ab/>
        <w:t>Студент должен: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ab/>
        <w:t>– и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t>меть представление о видах опор и возникающих реакциях в опорах;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ab/>
        <w:t>– знать три формы уравнений равновесия и уметь их использо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softHyphen/>
        <w:t>вать для определения реакций в опорах балочных систем;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ab/>
        <w:t>– уметь выполнять проверку правильности решения.</w:t>
      </w:r>
    </w:p>
    <w:p w:rsidR="00EF6B77" w:rsidRPr="007004B9" w:rsidRDefault="00EF6B77" w:rsidP="00EF6B77">
      <w:pPr>
        <w:rPr>
          <w:i/>
          <w:iCs/>
        </w:rPr>
      </w:pPr>
    </w:p>
    <w:p w:rsidR="00EF6B77" w:rsidRPr="0047788A" w:rsidRDefault="00EF6B77" w:rsidP="00EF6B77">
      <w:pPr>
        <w:pStyle w:val="4"/>
        <w:jc w:val="center"/>
        <w:rPr>
          <w:rFonts w:ascii="Times New Roman" w:hAnsi="Times New Roman"/>
          <w:b w:val="0"/>
        </w:rPr>
      </w:pPr>
      <w:bookmarkStart w:id="1" w:name="_Toc274167032"/>
      <w:r w:rsidRPr="0047788A">
        <w:rPr>
          <w:rFonts w:ascii="Times New Roman" w:hAnsi="Times New Roman"/>
          <w:b w:val="0"/>
        </w:rPr>
        <w:t>Виды нагрузок и разновидности опор</w:t>
      </w:r>
      <w:bookmarkEnd w:id="1"/>
    </w:p>
    <w:p w:rsidR="00EF6B77" w:rsidRDefault="00EF6B77" w:rsidP="0047788A">
      <w:pPr>
        <w:rPr>
          <w:b/>
          <w:bCs/>
          <w:i/>
          <w:iCs/>
        </w:rPr>
      </w:pPr>
    </w:p>
    <w:p w:rsidR="00EF6B77" w:rsidRPr="0047788A" w:rsidRDefault="00EF6B77" w:rsidP="00EF6B77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7788A">
        <w:rPr>
          <w:rFonts w:ascii="Times New Roman" w:hAnsi="Times New Roman" w:cs="Times New Roman"/>
          <w:bCs/>
          <w:iCs/>
          <w:sz w:val="28"/>
          <w:szCs w:val="28"/>
        </w:rPr>
        <w:t>Виды нагрузок</w:t>
      </w:r>
    </w:p>
    <w:p w:rsidR="00EF6B77" w:rsidRPr="007004B9" w:rsidRDefault="00EF6B77" w:rsidP="00EF6B77"/>
    <w:p w:rsidR="00EF6B77" w:rsidRPr="0047788A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 xml:space="preserve">По способу приложения нагрузки делятся на </w:t>
      </w:r>
    </w:p>
    <w:p w:rsidR="00EF6B77" w:rsidRPr="0047788A" w:rsidRDefault="00EF6B77" w:rsidP="0047788A">
      <w:pPr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 xml:space="preserve">сосредоточенные и </w:t>
      </w:r>
    </w:p>
    <w:p w:rsidR="00EF6B77" w:rsidRPr="0047788A" w:rsidRDefault="00EF6B77" w:rsidP="0047788A">
      <w:pPr>
        <w:numPr>
          <w:ilvl w:val="0"/>
          <w:numId w:val="3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 xml:space="preserve">распределенные. </w:t>
      </w:r>
    </w:p>
    <w:p w:rsidR="00EF6B77" w:rsidRPr="0047788A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Если реально передача нагрузки происходит на пренебрежимо малой площадке (в точке), нагрузку называют</w:t>
      </w:r>
      <w:r w:rsidRPr="0047788A">
        <w:rPr>
          <w:rFonts w:ascii="Times New Roman" w:hAnsi="Times New Roman" w:cs="Times New Roman"/>
          <w:iCs/>
          <w:sz w:val="28"/>
          <w:szCs w:val="28"/>
        </w:rPr>
        <w:t xml:space="preserve"> сосре</w:t>
      </w:r>
      <w:r w:rsidRPr="0047788A">
        <w:rPr>
          <w:rFonts w:ascii="Times New Roman" w:hAnsi="Times New Roman" w:cs="Times New Roman"/>
          <w:iCs/>
          <w:sz w:val="28"/>
          <w:szCs w:val="28"/>
        </w:rPr>
        <w:softHyphen/>
        <w:t>доточенной.</w:t>
      </w:r>
    </w:p>
    <w:p w:rsidR="00EF6B77" w:rsidRPr="0047788A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Часто нагрузка распределена по значительной площадке или ли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нии (давление воды на плотину, давление снега на крышу и т.п.), тогда нагрузку считают</w:t>
      </w:r>
      <w:r w:rsidRPr="0047788A">
        <w:rPr>
          <w:rFonts w:ascii="Times New Roman" w:hAnsi="Times New Roman" w:cs="Times New Roman"/>
          <w:iCs/>
          <w:sz w:val="28"/>
          <w:szCs w:val="28"/>
        </w:rPr>
        <w:t xml:space="preserve"> распределенной.</w:t>
      </w:r>
    </w:p>
    <w:p w:rsidR="00EF6B77" w:rsidRDefault="00EF6B77" w:rsidP="004778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iCs/>
          <w:sz w:val="28"/>
          <w:szCs w:val="28"/>
        </w:rPr>
        <w:t>В задачах статики для абсолютно твердых тел распределен</w:t>
      </w:r>
      <w:r w:rsidRPr="0047788A">
        <w:rPr>
          <w:rFonts w:ascii="Times New Roman" w:hAnsi="Times New Roman" w:cs="Times New Roman"/>
          <w:iCs/>
          <w:sz w:val="28"/>
          <w:szCs w:val="28"/>
        </w:rPr>
        <w:softHyphen/>
        <w:t>ную нагрузку можно заменить равнодействующей</w:t>
      </w:r>
      <w:r w:rsidRPr="0047788A">
        <w:rPr>
          <w:rFonts w:ascii="Times New Roman" w:hAnsi="Times New Roman" w:cs="Times New Roman"/>
          <w:sz w:val="28"/>
          <w:szCs w:val="28"/>
        </w:rPr>
        <w:t xml:space="preserve"> сосредоточенной силой (рис. 6.1).</w:t>
      </w:r>
    </w:p>
    <w:p w:rsidR="0047788A" w:rsidRPr="0047788A" w:rsidRDefault="0047788A" w:rsidP="0047788A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6B77" w:rsidRPr="007004B9" w:rsidRDefault="00EF6B77" w:rsidP="00EF6B77">
      <w:pPr>
        <w:rPr>
          <w:i/>
          <w:iCs/>
        </w:rPr>
      </w:pPr>
      <w:r w:rsidRPr="007004B9">
        <w:rPr>
          <w:noProof/>
          <w:lang w:eastAsia="ru-RU"/>
        </w:rPr>
        <w:drawing>
          <wp:inline distT="0" distB="0" distL="0" distR="0">
            <wp:extent cx="2533650" cy="8477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47788A" w:rsidRDefault="00EF6B77" w:rsidP="004778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47788A">
        <w:rPr>
          <w:rFonts w:ascii="Times New Roman" w:hAnsi="Times New Roman" w:cs="Times New Roman"/>
          <w:sz w:val="28"/>
          <w:szCs w:val="28"/>
        </w:rPr>
        <w:t xml:space="preserve"> — интенсивность на</w:t>
      </w:r>
      <w:r w:rsidRPr="0047788A">
        <w:rPr>
          <w:rFonts w:ascii="Times New Roman" w:hAnsi="Times New Roman" w:cs="Times New Roman"/>
          <w:sz w:val="28"/>
          <w:szCs w:val="28"/>
        </w:rPr>
        <w:softHyphen/>
        <w:t xml:space="preserve">грузки; </w:t>
      </w:r>
      <w:r w:rsidR="0047788A" w:rsidRPr="0047788A">
        <w:rPr>
          <w:rFonts w:ascii="Times New Roman" w:hAnsi="Times New Roman" w:cs="Times New Roman"/>
          <w:sz w:val="28"/>
          <w:szCs w:val="28"/>
        </w:rPr>
        <w:t>I</w:t>
      </w:r>
      <w:r w:rsidRPr="0047788A">
        <w:rPr>
          <w:rFonts w:ascii="Times New Roman" w:hAnsi="Times New Roman" w:cs="Times New Roman"/>
          <w:sz w:val="28"/>
          <w:szCs w:val="28"/>
        </w:rPr>
        <w:t xml:space="preserve"> — длина стержня;</w:t>
      </w:r>
    </w:p>
    <w:p w:rsidR="00EF6B77" w:rsidRPr="0047788A" w:rsidRDefault="00EF6B77" w:rsidP="004778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 xml:space="preserve">G = </w:t>
      </w:r>
      <w:proofErr w:type="spellStart"/>
      <w:r w:rsidRPr="0047788A">
        <w:rPr>
          <w:rFonts w:ascii="Times New Roman" w:hAnsi="Times New Roman" w:cs="Times New Roman"/>
          <w:i/>
          <w:iCs/>
          <w:sz w:val="28"/>
          <w:szCs w:val="28"/>
        </w:rPr>
        <w:t>ql</w:t>
      </w:r>
      <w:proofErr w:type="spellEnd"/>
      <w:r w:rsidRPr="0047788A">
        <w:rPr>
          <w:rFonts w:ascii="Times New Roman" w:hAnsi="Times New Roman" w:cs="Times New Roman"/>
          <w:sz w:val="28"/>
          <w:szCs w:val="28"/>
        </w:rPr>
        <w:t xml:space="preserve"> — равнодей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ствующая распределенной нагрузки.</w:t>
      </w:r>
    </w:p>
    <w:p w:rsidR="0047788A" w:rsidRDefault="0047788A" w:rsidP="00EF6B77">
      <w:pPr>
        <w:rPr>
          <w:b/>
          <w:bCs/>
          <w:i/>
          <w:iCs/>
        </w:rPr>
      </w:pPr>
    </w:p>
    <w:p w:rsidR="00D321CF" w:rsidRDefault="00D321CF" w:rsidP="00EF6B77">
      <w:pPr>
        <w:rPr>
          <w:b/>
          <w:bCs/>
          <w:i/>
          <w:iCs/>
        </w:rPr>
      </w:pPr>
    </w:p>
    <w:p w:rsidR="00D321CF" w:rsidRPr="007004B9" w:rsidRDefault="00D321CF" w:rsidP="00EF6B77">
      <w:pPr>
        <w:rPr>
          <w:b/>
          <w:bCs/>
          <w:i/>
          <w:iCs/>
        </w:rPr>
      </w:pPr>
      <w:bookmarkStart w:id="2" w:name="_GoBack"/>
      <w:bookmarkEnd w:id="2"/>
    </w:p>
    <w:p w:rsidR="00EF6B77" w:rsidRPr="0047788A" w:rsidRDefault="00EF6B77" w:rsidP="004778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Разновидности опор балочных систем</w:t>
      </w:r>
      <w:r w:rsidR="0047788A" w:rsidRPr="004778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Балка — конструктивная деталь в виде прямого бруса, закреп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ленная на опорах и изгибаемая приложенными к ней силами.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Высота сечения балки незначительна по сравнению с длиной.</w:t>
      </w:r>
    </w:p>
    <w:p w:rsidR="00EF6B77" w:rsidRPr="007004B9" w:rsidRDefault="00EF6B77" w:rsidP="00EF6B77"/>
    <w:p w:rsidR="00EF6B77" w:rsidRPr="0047788A" w:rsidRDefault="00EF6B77" w:rsidP="00EF6B77">
      <w:pPr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Жесткая заделка (защемление</w:t>
      </w:r>
      <w:r w:rsidRPr="0047788A">
        <w:rPr>
          <w:rFonts w:ascii="Times New Roman" w:hAnsi="Times New Roman" w:cs="Times New Roman"/>
          <w:iCs/>
          <w:sz w:val="28"/>
          <w:szCs w:val="28"/>
        </w:rPr>
        <w:t>) (рис. 6.2)</w:t>
      </w:r>
    </w:p>
    <w:p w:rsidR="00EF6B77" w:rsidRPr="007004B9" w:rsidRDefault="00EF6B77" w:rsidP="00EF6B77"/>
    <w:p w:rsidR="00EF6B77" w:rsidRPr="0047788A" w:rsidRDefault="00EF6B77" w:rsidP="0047788A">
      <w:pPr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50165</wp:posOffset>
            </wp:positionV>
            <wp:extent cx="1438275" cy="1247775"/>
            <wp:effectExtent l="0" t="0" r="9525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88A">
        <w:rPr>
          <w:rFonts w:ascii="Times New Roman" w:hAnsi="Times New Roman" w:cs="Times New Roman"/>
          <w:sz w:val="28"/>
          <w:szCs w:val="28"/>
        </w:rPr>
        <w:t>Опора не допускает перемещений и поворотов. Заделку заменя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ют двумя составляющими силы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788A">
        <w:rPr>
          <w:rFonts w:ascii="Times New Roman" w:hAnsi="Times New Roman" w:cs="Times New Roman"/>
          <w:i/>
          <w:iCs/>
          <w:sz w:val="28"/>
          <w:szCs w:val="28"/>
        </w:rPr>
        <w:t>Rax</w:t>
      </w:r>
      <w:proofErr w:type="spellEnd"/>
      <w:r w:rsidRPr="0047788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7788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47788A">
        <w:rPr>
          <w:rFonts w:ascii="Times New Roman" w:hAnsi="Times New Roman" w:cs="Times New Roman"/>
          <w:sz w:val="28"/>
          <w:szCs w:val="28"/>
        </w:rPr>
        <w:t xml:space="preserve"> парой с моментом</w:t>
      </w:r>
      <w:r w:rsidRPr="0047788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7788A">
        <w:rPr>
          <w:rFonts w:ascii="Times New Roman" w:hAnsi="Times New Roman" w:cs="Times New Roman"/>
          <w:i/>
          <w:iCs/>
          <w:sz w:val="28"/>
          <w:szCs w:val="28"/>
        </w:rPr>
        <w:t>Mr</w:t>
      </w:r>
      <w:proofErr w:type="spellEnd"/>
      <w:r w:rsidRPr="0047788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F6B77" w:rsidRPr="0047788A" w:rsidRDefault="00EF6B77" w:rsidP="0047788A">
      <w:pPr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Для определения этих неизвестных удобно использовать систему уравнений в виде</w:t>
      </w:r>
    </w:p>
    <w:p w:rsidR="00EF6B77" w:rsidRPr="007004B9" w:rsidRDefault="00EF6B77" w:rsidP="0047788A">
      <w:pPr>
        <w:jc w:val="center"/>
      </w:pPr>
      <w:r w:rsidRPr="007004B9">
        <w:rPr>
          <w:noProof/>
          <w:lang w:eastAsia="ru-RU"/>
        </w:rPr>
        <w:drawing>
          <wp:inline distT="0" distB="0" distL="0" distR="0">
            <wp:extent cx="2505075" cy="361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Каждое уравнение имеет одну неиз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вестную величину и решается без подста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новок.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Для контроля правильности решений используют дополни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тельное уравнение моментов относительно любой точки на балке, например</w:t>
      </w:r>
    </w:p>
    <w:p w:rsidR="00EF6B77" w:rsidRPr="007004B9" w:rsidRDefault="00EF6B77" w:rsidP="00EF6B77">
      <w:r w:rsidRPr="007004B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147320</wp:posOffset>
            </wp:positionV>
            <wp:extent cx="952500" cy="1254760"/>
            <wp:effectExtent l="0" t="0" r="0" b="254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4B9">
        <w:rPr>
          <w:noProof/>
          <w:lang w:eastAsia="ru-RU"/>
        </w:rPr>
        <w:drawing>
          <wp:inline distT="0" distB="0" distL="0" distR="0">
            <wp:extent cx="1143000" cy="447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7004B9" w:rsidRDefault="00EF6B77" w:rsidP="00EF6B77"/>
    <w:p w:rsidR="00EF6B77" w:rsidRPr="0047788A" w:rsidRDefault="00EF6B77" w:rsidP="0047788A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Шарнирно-подвижная опора</w:t>
      </w:r>
      <w:r w:rsidRPr="0047788A">
        <w:rPr>
          <w:rFonts w:ascii="Times New Roman" w:hAnsi="Times New Roman" w:cs="Times New Roman"/>
          <w:sz w:val="28"/>
          <w:szCs w:val="28"/>
        </w:rPr>
        <w:t xml:space="preserve"> (рис. 6.3)</w:t>
      </w:r>
    </w:p>
    <w:p w:rsidR="00EF6B77" w:rsidRPr="0047788A" w:rsidRDefault="00EF6B77" w:rsidP="004778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Опора допускает поворот вокруг шарнира и перемещение вдоль опорной поверхности. Реакция направлена перпендикулярно опорной поверхности.</w:t>
      </w:r>
    </w:p>
    <w:p w:rsidR="00EF6B77" w:rsidRPr="0047788A" w:rsidRDefault="00EF6B77" w:rsidP="0047788A">
      <w:pPr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Шарнирно-неподвижная опора</w:t>
      </w:r>
      <w:r w:rsidRPr="0047788A">
        <w:rPr>
          <w:rFonts w:ascii="Times New Roman" w:hAnsi="Times New Roman" w:cs="Times New Roman"/>
          <w:sz w:val="28"/>
          <w:szCs w:val="28"/>
        </w:rPr>
        <w:t xml:space="preserve"> (рис. 6.4)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Опора допускает поворот вокруг шарнира и может быть заме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нена двумя составляю</w:t>
      </w:r>
      <w:r w:rsidR="0047788A" w:rsidRPr="0047788A">
        <w:rPr>
          <w:rFonts w:ascii="Times New Roman" w:hAnsi="Times New Roman" w:cs="Times New Roman"/>
          <w:sz w:val="28"/>
          <w:szCs w:val="28"/>
        </w:rPr>
        <w:t>щими силы вдоль осей координат.</w: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788A">
        <w:rPr>
          <w:rFonts w:ascii="Times New Roman" w:hAnsi="Times New Roman" w:cs="Times New Roman"/>
          <w:i/>
          <w:iCs/>
          <w:sz w:val="28"/>
          <w:szCs w:val="28"/>
        </w:rPr>
        <w:t>Балка на двух шарнирных опорах</w:t>
      </w:r>
      <w:r w:rsidRPr="0047788A">
        <w:rPr>
          <w:rFonts w:ascii="Times New Roman" w:hAnsi="Times New Roman" w:cs="Times New Roman"/>
          <w:sz w:val="28"/>
          <w:szCs w:val="28"/>
        </w:rPr>
        <w:t xml:space="preserve"> (рис. 6.5)</w:t>
      </w:r>
    </w:p>
    <w:p w:rsidR="00EF6B77" w:rsidRPr="007004B9" w:rsidRDefault="00EF6B77" w:rsidP="00EF6B77">
      <w:r w:rsidRPr="007004B9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78105</wp:posOffset>
                </wp:positionV>
                <wp:extent cx="4671060" cy="1386840"/>
                <wp:effectExtent l="0" t="3810" r="0" b="0"/>
                <wp:wrapTopAndBottom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060" cy="1386840"/>
                          <a:chOff x="2460" y="2346"/>
                          <a:chExt cx="7356" cy="2184"/>
                        </a:xfrm>
                      </wpg:grpSpPr>
                      <pic:pic xmlns:pic="http://schemas.openxmlformats.org/drawingml/2006/picture">
                        <pic:nvPicPr>
                          <pic:cNvPr id="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346"/>
                            <a:ext cx="2481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4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2544"/>
                            <a:ext cx="3136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6D7A5" id="Группа 38" o:spid="_x0000_s1026" style="position:absolute;margin-left:66.3pt;margin-top:6.15pt;width:367.8pt;height:109.2pt;z-index:-251653120" coordorigin="2460,2346" coordsize="7356,2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460;top:2346;width:2481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">
                  <v:imagedata r:id="rId20" o:title="" gain="5" blacklevel="-13107f"/>
                </v:shape>
                <v:shape id="Picture 13" o:spid="_x0000_s1028" type="#_x0000_t75" style="position:absolute;left:6680;top:2544;width:3136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">
                  <v:imagedata r:id="rId21" o:title="" gain="5" blacklevel="-13107f"/>
                </v:shape>
                <w10:wrap type="topAndBottom"/>
              </v:group>
            </w:pict>
          </mc:Fallback>
        </mc:AlternateContent>
      </w:r>
    </w:p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Неизвестны три силы, две из них — вертикальные, следовательно, удобнее для определения неизвестных использовать систему уравнений во второй форме:</w:t>
      </w:r>
    </w:p>
    <w:p w:rsidR="00EF6B77" w:rsidRPr="007004B9" w:rsidRDefault="00EF6B77" w:rsidP="0047788A">
      <w:pPr>
        <w:jc w:val="center"/>
      </w:pPr>
      <w:r w:rsidRPr="007004B9">
        <w:rPr>
          <w:noProof/>
          <w:lang w:eastAsia="ru-RU"/>
        </w:rPr>
        <w:drawing>
          <wp:inline distT="0" distB="0" distL="0" distR="0">
            <wp:extent cx="3475990" cy="4857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B77" w:rsidRPr="007004B9" w:rsidRDefault="00EF6B77" w:rsidP="00EF6B77"/>
    <w:p w:rsidR="00EF6B77" w:rsidRPr="0047788A" w:rsidRDefault="00EF6B77" w:rsidP="004778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88A">
        <w:rPr>
          <w:rFonts w:ascii="Times New Roman" w:hAnsi="Times New Roman" w:cs="Times New Roman"/>
          <w:sz w:val="28"/>
          <w:szCs w:val="28"/>
        </w:rPr>
        <w:t>Составляются уравнения моментов относительно точек крепле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ния балки. Поскольку момент силы, проходящей через точку креп</w:t>
      </w:r>
      <w:r w:rsidRPr="0047788A">
        <w:rPr>
          <w:rFonts w:ascii="Times New Roman" w:hAnsi="Times New Roman" w:cs="Times New Roman"/>
          <w:sz w:val="28"/>
          <w:szCs w:val="28"/>
        </w:rPr>
        <w:softHyphen/>
        <w:t>ления, равен 0, в уравнении останется одна неизвестная сила.</w:t>
      </w:r>
    </w:p>
    <w:p w:rsidR="00EF6B77" w:rsidRPr="007004B9" w:rsidRDefault="00EF6B77" w:rsidP="00EF6B77">
      <w:r w:rsidRPr="007004B9">
        <w:rPr>
          <w:noProof/>
          <w:lang w:eastAsia="ru-RU"/>
        </w:rPr>
        <w:drawing>
          <wp:inline distT="0" distB="0" distL="0" distR="0">
            <wp:extent cx="3867150" cy="1085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195FAA" w:rsidRDefault="00EF6B77" w:rsidP="00195F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Для контроля правильности решения используется дополни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тельное уравнение</w:t>
      </w:r>
    </w:p>
    <w:p w:rsidR="00EF6B77" w:rsidRPr="007004B9" w:rsidRDefault="00EF6B77" w:rsidP="00195FAA">
      <w:pPr>
        <w:jc w:val="center"/>
      </w:pPr>
      <w:r w:rsidRPr="007004B9">
        <w:rPr>
          <w:noProof/>
          <w:lang w:eastAsia="ru-RU"/>
        </w:rPr>
        <w:drawing>
          <wp:inline distT="0" distB="0" distL="0" distR="0">
            <wp:extent cx="1009650" cy="476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7004B9" w:rsidRDefault="00EF6B77" w:rsidP="00EF6B77"/>
    <w:p w:rsidR="00EF6B77" w:rsidRPr="00195FAA" w:rsidRDefault="00EF6B77" w:rsidP="00195F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При равновесии твердого тела, где можно выбрать три точки, не лежащие на одной прямой, удобно использовать систему уравнений в третьей форме (рис. 6.6):</w:t>
      </w:r>
    </w:p>
    <w:p w:rsidR="00EF6B77" w:rsidRPr="007004B9" w:rsidRDefault="00EF6B77" w:rsidP="00195FAA">
      <w:pPr>
        <w:jc w:val="center"/>
      </w:pPr>
      <w:r w:rsidRPr="007004B9">
        <w:rPr>
          <w:noProof/>
          <w:lang w:eastAsia="ru-RU"/>
        </w:rPr>
        <w:drawing>
          <wp:inline distT="0" distB="0" distL="0" distR="0">
            <wp:extent cx="3467100" cy="1304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Default="00EF6B77" w:rsidP="00EF6B77">
      <w:pPr>
        <w:rPr>
          <w:szCs w:val="32"/>
        </w:rPr>
      </w:pPr>
    </w:p>
    <w:p w:rsidR="00EF6B77" w:rsidRDefault="00195FAA" w:rsidP="00EF6B77">
      <w:pPr>
        <w:pStyle w:val="4"/>
        <w:jc w:val="center"/>
        <w:rPr>
          <w:rFonts w:ascii="Times New Roman" w:hAnsi="Times New Roman"/>
          <w:b w:val="0"/>
        </w:rPr>
      </w:pPr>
      <w:bookmarkStart w:id="3" w:name="_Toc274167034"/>
      <w:r w:rsidRPr="00195FAA">
        <w:rPr>
          <w:rFonts w:ascii="Times New Roman" w:hAnsi="Times New Roman"/>
          <w:b w:val="0"/>
          <w:u w:val="single"/>
        </w:rPr>
        <w:t>Домашнее задание</w:t>
      </w:r>
      <w:bookmarkEnd w:id="3"/>
      <w:r>
        <w:rPr>
          <w:rFonts w:ascii="Times New Roman" w:hAnsi="Times New Roman"/>
          <w:b w:val="0"/>
        </w:rPr>
        <w:t xml:space="preserve"> (срок выполнения- 11.10.21)</w:t>
      </w:r>
    </w:p>
    <w:p w:rsidR="00195FAA" w:rsidRPr="00195FAA" w:rsidRDefault="00195FAA" w:rsidP="00195FA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>Выполнить в конспекте и переслать мне на почту:</w:t>
      </w:r>
      <w:r w:rsidRPr="00195FAA">
        <w:t xml:space="preserve"> </w:t>
      </w:r>
      <w:hyperlink r:id="rId26" w:history="1">
        <w:r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</w:p>
    <w:p w:rsidR="00EF6B77" w:rsidRPr="004B3DE4" w:rsidRDefault="00EF6B77" w:rsidP="00EF6B77"/>
    <w:p w:rsidR="00EF6B77" w:rsidRPr="00195FAA" w:rsidRDefault="00EF6B77" w:rsidP="00195FAA">
      <w:pPr>
        <w:tabs>
          <w:tab w:val="left" w:pos="120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1. Замените распределенную нагрузку сосредоточенной и опре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делите расстояние от точки приложения равнодействующей до опо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ры</w:t>
      </w:r>
      <w:r w:rsidRPr="00195FAA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r w:rsidRPr="00195FAA">
        <w:rPr>
          <w:rFonts w:ascii="Times New Roman" w:hAnsi="Times New Roman" w:cs="Times New Roman"/>
          <w:sz w:val="28"/>
          <w:szCs w:val="28"/>
        </w:rPr>
        <w:t xml:space="preserve"> (рис. 6.9).</w:t>
      </w:r>
    </w:p>
    <w:p w:rsidR="00EF6B77" w:rsidRPr="00AD4EED" w:rsidRDefault="00EF6B77" w:rsidP="00EF6B77">
      <w:pPr>
        <w:tabs>
          <w:tab w:val="left" w:pos="1200"/>
        </w:tabs>
        <w:jc w:val="center"/>
      </w:pPr>
      <w:r w:rsidRPr="00AD4EED">
        <w:rPr>
          <w:noProof/>
          <w:lang w:eastAsia="ru-RU"/>
        </w:rPr>
        <w:drawing>
          <wp:inline distT="0" distB="0" distL="0" distR="0">
            <wp:extent cx="4133850" cy="12287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AD4EED" w:rsidRDefault="00EF6B77" w:rsidP="00EF6B77">
      <w:pPr>
        <w:tabs>
          <w:tab w:val="left" w:pos="1200"/>
        </w:tabs>
      </w:pPr>
    </w:p>
    <w:p w:rsidR="00EF6B77" w:rsidRPr="00195FAA" w:rsidRDefault="00EF6B77" w:rsidP="00195FAA">
      <w:pPr>
        <w:tabs>
          <w:tab w:val="left" w:pos="120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2. Рассчитайте величину суммарного момента сил системы от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носительно точки</w:t>
      </w:r>
      <w:r w:rsidRPr="00195FAA">
        <w:rPr>
          <w:rFonts w:ascii="Times New Roman" w:hAnsi="Times New Roman" w:cs="Times New Roman"/>
          <w:i/>
          <w:iCs/>
          <w:sz w:val="28"/>
          <w:szCs w:val="28"/>
        </w:rPr>
        <w:t xml:space="preserve"> А</w:t>
      </w:r>
      <w:r w:rsidRPr="00195FAA">
        <w:rPr>
          <w:rFonts w:ascii="Times New Roman" w:hAnsi="Times New Roman" w:cs="Times New Roman"/>
          <w:sz w:val="28"/>
          <w:szCs w:val="28"/>
        </w:rPr>
        <w:t xml:space="preserve"> (рис. 6.10).</w:t>
      </w:r>
    </w:p>
    <w:p w:rsidR="00EF6B77" w:rsidRPr="00AD4EED" w:rsidRDefault="00EF6B77" w:rsidP="00EF6B77">
      <w:pPr>
        <w:tabs>
          <w:tab w:val="left" w:pos="1200"/>
        </w:tabs>
        <w:jc w:val="center"/>
      </w:pPr>
      <w:r w:rsidRPr="00AD4EED">
        <w:rPr>
          <w:noProof/>
          <w:lang w:eastAsia="ru-RU"/>
        </w:rPr>
        <w:drawing>
          <wp:inline distT="0" distB="0" distL="0" distR="0">
            <wp:extent cx="2857500" cy="12858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7" w:rsidRPr="00195FAA" w:rsidRDefault="00EF6B77" w:rsidP="00195FAA">
      <w:pPr>
        <w:numPr>
          <w:ilvl w:val="0"/>
          <w:numId w:val="33"/>
        </w:numPr>
        <w:tabs>
          <w:tab w:val="clear" w:pos="0"/>
          <w:tab w:val="num" w:pos="-360"/>
          <w:tab w:val="left" w:pos="2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Какую из форм уравнений равновесия целесообразно исполь</w:t>
      </w:r>
      <w:r w:rsidRPr="00195FAA">
        <w:rPr>
          <w:rFonts w:ascii="Times New Roman" w:hAnsi="Times New Roman" w:cs="Times New Roman"/>
          <w:sz w:val="28"/>
          <w:szCs w:val="28"/>
        </w:rPr>
        <w:softHyphen/>
        <w:t>зовать при определении реакций в заделке?</w:t>
      </w:r>
    </w:p>
    <w:p w:rsidR="00EF6B77" w:rsidRPr="00195FAA" w:rsidRDefault="00EF6B77" w:rsidP="00195FAA">
      <w:pPr>
        <w:tabs>
          <w:tab w:val="left" w:pos="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4.</w:t>
      </w:r>
      <w:r w:rsidRPr="00195FAA">
        <w:rPr>
          <w:rFonts w:ascii="Times New Roman" w:hAnsi="Times New Roman" w:cs="Times New Roman"/>
          <w:sz w:val="28"/>
          <w:szCs w:val="28"/>
        </w:rPr>
        <w:tab/>
        <w:t>Какую форму системы уравнений равновесия целесообразно использовать при определении реакций в опорах двухопорной балки и почему?</w:t>
      </w:r>
    </w:p>
    <w:p w:rsidR="00EF6B77" w:rsidRPr="00195FAA" w:rsidRDefault="00EF6B77" w:rsidP="00195FAA">
      <w:pPr>
        <w:tabs>
          <w:tab w:val="left" w:pos="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5.</w:t>
      </w:r>
      <w:r w:rsidRPr="00195FAA">
        <w:rPr>
          <w:rFonts w:ascii="Times New Roman" w:hAnsi="Times New Roman" w:cs="Times New Roman"/>
          <w:sz w:val="28"/>
          <w:szCs w:val="28"/>
        </w:rPr>
        <w:tab/>
        <w:t>Определите реактивный момент в заделке одноопорной балки, изображенной на схеме (рис. 6.10).</w:t>
      </w:r>
    </w:p>
    <w:p w:rsidR="00EF6B77" w:rsidRPr="00195FAA" w:rsidRDefault="00EF6B77" w:rsidP="00195FAA">
      <w:pPr>
        <w:tabs>
          <w:tab w:val="left" w:pos="2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FAA">
        <w:rPr>
          <w:rFonts w:ascii="Times New Roman" w:hAnsi="Times New Roman" w:cs="Times New Roman"/>
          <w:sz w:val="28"/>
          <w:szCs w:val="28"/>
        </w:rPr>
        <w:t>6. Определите вертикальную реакцию в заделке для балки, представленной на рис. 6.10.</w:t>
      </w:r>
    </w:p>
    <w:p w:rsidR="00EF6B77" w:rsidRPr="00195FAA" w:rsidRDefault="00EF6B77" w:rsidP="00195F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F6B77" w:rsidRPr="00195FAA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81F"/>
    <w:multiLevelType w:val="hybridMultilevel"/>
    <w:tmpl w:val="DAAED21A"/>
    <w:lvl w:ilvl="0" w:tplc="8C6A4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8031E4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A104DA"/>
    <w:multiLevelType w:val="multilevel"/>
    <w:tmpl w:val="03E48B4C"/>
    <w:lvl w:ilvl="0">
      <w:start w:val="6"/>
      <w:numFmt w:val="decimal"/>
      <w:lvlText w:val="%1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4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E5E54DF"/>
    <w:multiLevelType w:val="hybridMultilevel"/>
    <w:tmpl w:val="8BB4EEBC"/>
    <w:lvl w:ilvl="0" w:tplc="A5E24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63562"/>
    <w:multiLevelType w:val="multilevel"/>
    <w:tmpl w:val="751C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5578E6"/>
    <w:multiLevelType w:val="multilevel"/>
    <w:tmpl w:val="BCDA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3E4E28"/>
    <w:multiLevelType w:val="hybridMultilevel"/>
    <w:tmpl w:val="64B05022"/>
    <w:lvl w:ilvl="0" w:tplc="B07860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3D28BB"/>
    <w:multiLevelType w:val="hybridMultilevel"/>
    <w:tmpl w:val="2A60038C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D3FB3"/>
    <w:multiLevelType w:val="hybridMultilevel"/>
    <w:tmpl w:val="C930B836"/>
    <w:lvl w:ilvl="0" w:tplc="9066428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E3AE8"/>
    <w:multiLevelType w:val="multilevel"/>
    <w:tmpl w:val="6D2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B5637"/>
    <w:multiLevelType w:val="hybridMultilevel"/>
    <w:tmpl w:val="4740EFDA"/>
    <w:lvl w:ilvl="0" w:tplc="04190011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19305A1"/>
    <w:multiLevelType w:val="multilevel"/>
    <w:tmpl w:val="459E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C237FE"/>
    <w:multiLevelType w:val="multilevel"/>
    <w:tmpl w:val="A88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21079B"/>
    <w:multiLevelType w:val="multilevel"/>
    <w:tmpl w:val="F4C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7C6CBE"/>
    <w:multiLevelType w:val="hybridMultilevel"/>
    <w:tmpl w:val="EFDEA834"/>
    <w:lvl w:ilvl="0" w:tplc="EEB89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E883B6E"/>
    <w:multiLevelType w:val="hybridMultilevel"/>
    <w:tmpl w:val="5E94F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05C428F"/>
    <w:multiLevelType w:val="multilevel"/>
    <w:tmpl w:val="4F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BB563A"/>
    <w:multiLevelType w:val="hybridMultilevel"/>
    <w:tmpl w:val="0CBE1FA8"/>
    <w:lvl w:ilvl="0" w:tplc="EBA243A8">
      <w:start w:val="1"/>
      <w:numFmt w:val="decimal"/>
      <w:lvlText w:val="%1."/>
      <w:lvlJc w:val="left"/>
      <w:pPr>
        <w:ind w:left="2479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0" w15:restartNumberingAfterBreak="0">
    <w:nsid w:val="4A9567AA"/>
    <w:multiLevelType w:val="multilevel"/>
    <w:tmpl w:val="62D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2F5EDF"/>
    <w:multiLevelType w:val="multilevel"/>
    <w:tmpl w:val="B3C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7A6D56"/>
    <w:multiLevelType w:val="hybridMultilevel"/>
    <w:tmpl w:val="8A66CCEC"/>
    <w:lvl w:ilvl="0" w:tplc="03367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06F7DF1"/>
    <w:multiLevelType w:val="multilevel"/>
    <w:tmpl w:val="BEB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C812BA"/>
    <w:multiLevelType w:val="multilevel"/>
    <w:tmpl w:val="5BE2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63CD7A81"/>
    <w:multiLevelType w:val="hybridMultilevel"/>
    <w:tmpl w:val="AEA47B58"/>
    <w:lvl w:ilvl="0" w:tplc="9BA244CE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E77A5F"/>
    <w:multiLevelType w:val="multilevel"/>
    <w:tmpl w:val="C97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FE59B5"/>
    <w:multiLevelType w:val="multilevel"/>
    <w:tmpl w:val="A1F0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3D570A"/>
    <w:multiLevelType w:val="multilevel"/>
    <w:tmpl w:val="A608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9DE09F8"/>
    <w:multiLevelType w:val="multilevel"/>
    <w:tmpl w:val="634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FB80434"/>
    <w:multiLevelType w:val="multilevel"/>
    <w:tmpl w:val="D81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22"/>
  </w:num>
  <w:num w:numId="4">
    <w:abstractNumId w:val="7"/>
  </w:num>
  <w:num w:numId="5">
    <w:abstractNumId w:val="4"/>
  </w:num>
  <w:num w:numId="6">
    <w:abstractNumId w:val="30"/>
  </w:num>
  <w:num w:numId="7">
    <w:abstractNumId w:val="31"/>
  </w:num>
  <w:num w:numId="8">
    <w:abstractNumId w:val="23"/>
  </w:num>
  <w:num w:numId="9">
    <w:abstractNumId w:val="29"/>
  </w:num>
  <w:num w:numId="10">
    <w:abstractNumId w:val="14"/>
  </w:num>
  <w:num w:numId="11">
    <w:abstractNumId w:val="20"/>
  </w:num>
  <w:num w:numId="12">
    <w:abstractNumId w:val="15"/>
  </w:num>
  <w:num w:numId="13">
    <w:abstractNumId w:val="13"/>
  </w:num>
  <w:num w:numId="14">
    <w:abstractNumId w:val="21"/>
  </w:num>
  <w:num w:numId="15">
    <w:abstractNumId w:val="33"/>
  </w:num>
  <w:num w:numId="16">
    <w:abstractNumId w:val="34"/>
  </w:num>
  <w:num w:numId="17">
    <w:abstractNumId w:val="5"/>
  </w:num>
  <w:num w:numId="18">
    <w:abstractNumId w:val="10"/>
  </w:num>
  <w:num w:numId="19">
    <w:abstractNumId w:val="18"/>
  </w:num>
  <w:num w:numId="20">
    <w:abstractNumId w:val="24"/>
  </w:num>
  <w:num w:numId="21">
    <w:abstractNumId w:val="26"/>
  </w:num>
  <w:num w:numId="22">
    <w:abstractNumId w:val="12"/>
  </w:num>
  <w:num w:numId="23">
    <w:abstractNumId w:val="27"/>
  </w:num>
  <w:num w:numId="24">
    <w:abstractNumId w:val="32"/>
  </w:num>
  <w:num w:numId="25">
    <w:abstractNumId w:val="3"/>
  </w:num>
  <w:num w:numId="26">
    <w:abstractNumId w:val="25"/>
  </w:num>
  <w:num w:numId="27">
    <w:abstractNumId w:val="6"/>
  </w:num>
  <w:num w:numId="28">
    <w:abstractNumId w:val="16"/>
  </w:num>
  <w:num w:numId="29">
    <w:abstractNumId w:val="0"/>
  </w:num>
  <w:num w:numId="30">
    <w:abstractNumId w:val="1"/>
  </w:num>
  <w:num w:numId="31">
    <w:abstractNumId w:val="19"/>
  </w:num>
  <w:num w:numId="32">
    <w:abstractNumId w:val="2"/>
  </w:num>
  <w:num w:numId="33">
    <w:abstractNumId w:val="28"/>
  </w:num>
  <w:num w:numId="34">
    <w:abstractNumId w:val="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35AA3"/>
    <w:rsid w:val="000606F7"/>
    <w:rsid w:val="00067E04"/>
    <w:rsid w:val="00080796"/>
    <w:rsid w:val="000960FA"/>
    <w:rsid w:val="000A57EB"/>
    <w:rsid w:val="000A7DA3"/>
    <w:rsid w:val="000B3787"/>
    <w:rsid w:val="000F6B1A"/>
    <w:rsid w:val="00105AEB"/>
    <w:rsid w:val="00110E04"/>
    <w:rsid w:val="00133739"/>
    <w:rsid w:val="0014528F"/>
    <w:rsid w:val="00152580"/>
    <w:rsid w:val="00176854"/>
    <w:rsid w:val="00195FAA"/>
    <w:rsid w:val="001D11F8"/>
    <w:rsid w:val="001D2022"/>
    <w:rsid w:val="001E04E4"/>
    <w:rsid w:val="0020470B"/>
    <w:rsid w:val="0022268A"/>
    <w:rsid w:val="002574D5"/>
    <w:rsid w:val="00283272"/>
    <w:rsid w:val="002A49CD"/>
    <w:rsid w:val="00311231"/>
    <w:rsid w:val="00320F8D"/>
    <w:rsid w:val="003231BD"/>
    <w:rsid w:val="00326272"/>
    <w:rsid w:val="00332CA7"/>
    <w:rsid w:val="0035124E"/>
    <w:rsid w:val="00360782"/>
    <w:rsid w:val="0036651C"/>
    <w:rsid w:val="00380DDA"/>
    <w:rsid w:val="003E316E"/>
    <w:rsid w:val="004369F2"/>
    <w:rsid w:val="0047788A"/>
    <w:rsid w:val="00480F83"/>
    <w:rsid w:val="004A22C1"/>
    <w:rsid w:val="004A438A"/>
    <w:rsid w:val="004F6361"/>
    <w:rsid w:val="0050458B"/>
    <w:rsid w:val="0057356B"/>
    <w:rsid w:val="005753D8"/>
    <w:rsid w:val="00585C20"/>
    <w:rsid w:val="00586893"/>
    <w:rsid w:val="005D6321"/>
    <w:rsid w:val="005F1BA1"/>
    <w:rsid w:val="006015E9"/>
    <w:rsid w:val="006077C0"/>
    <w:rsid w:val="006210AA"/>
    <w:rsid w:val="00624F83"/>
    <w:rsid w:val="006456B6"/>
    <w:rsid w:val="006D0D80"/>
    <w:rsid w:val="006D31AF"/>
    <w:rsid w:val="00703614"/>
    <w:rsid w:val="00705229"/>
    <w:rsid w:val="0070761F"/>
    <w:rsid w:val="007459F6"/>
    <w:rsid w:val="007761E3"/>
    <w:rsid w:val="007934A9"/>
    <w:rsid w:val="00797192"/>
    <w:rsid w:val="007B60A4"/>
    <w:rsid w:val="007F3C2C"/>
    <w:rsid w:val="007F4890"/>
    <w:rsid w:val="007F6C51"/>
    <w:rsid w:val="0088299E"/>
    <w:rsid w:val="00882F2B"/>
    <w:rsid w:val="008A2643"/>
    <w:rsid w:val="008A3F56"/>
    <w:rsid w:val="008B7C1C"/>
    <w:rsid w:val="008D45F7"/>
    <w:rsid w:val="008E7516"/>
    <w:rsid w:val="00902818"/>
    <w:rsid w:val="009644EC"/>
    <w:rsid w:val="009662D9"/>
    <w:rsid w:val="009758F6"/>
    <w:rsid w:val="009A1C78"/>
    <w:rsid w:val="009F0F9B"/>
    <w:rsid w:val="009F34E0"/>
    <w:rsid w:val="00A1765A"/>
    <w:rsid w:val="00A22EE4"/>
    <w:rsid w:val="00A40805"/>
    <w:rsid w:val="00A52031"/>
    <w:rsid w:val="00A70C8A"/>
    <w:rsid w:val="00A82A34"/>
    <w:rsid w:val="00AA136F"/>
    <w:rsid w:val="00AE7022"/>
    <w:rsid w:val="00B262C3"/>
    <w:rsid w:val="00B45156"/>
    <w:rsid w:val="00B521E7"/>
    <w:rsid w:val="00B637D3"/>
    <w:rsid w:val="00B6688C"/>
    <w:rsid w:val="00B97E6D"/>
    <w:rsid w:val="00BB5BE2"/>
    <w:rsid w:val="00C24762"/>
    <w:rsid w:val="00C61B1B"/>
    <w:rsid w:val="00C96599"/>
    <w:rsid w:val="00CA157B"/>
    <w:rsid w:val="00CC3AB8"/>
    <w:rsid w:val="00D243EF"/>
    <w:rsid w:val="00D321CF"/>
    <w:rsid w:val="00D571CA"/>
    <w:rsid w:val="00D6043D"/>
    <w:rsid w:val="00D66473"/>
    <w:rsid w:val="00D74D90"/>
    <w:rsid w:val="00E026E7"/>
    <w:rsid w:val="00E272A1"/>
    <w:rsid w:val="00E27809"/>
    <w:rsid w:val="00E304FB"/>
    <w:rsid w:val="00E35E29"/>
    <w:rsid w:val="00E71801"/>
    <w:rsid w:val="00E86A10"/>
    <w:rsid w:val="00E96BB1"/>
    <w:rsid w:val="00EA0F1F"/>
    <w:rsid w:val="00EF4251"/>
    <w:rsid w:val="00EF6B77"/>
    <w:rsid w:val="00F0188B"/>
    <w:rsid w:val="00F1130D"/>
    <w:rsid w:val="00F25B4F"/>
    <w:rsid w:val="00F3160F"/>
    <w:rsid w:val="00F440E7"/>
    <w:rsid w:val="00F70596"/>
    <w:rsid w:val="00F84FA7"/>
    <w:rsid w:val="00FC02E1"/>
    <w:rsid w:val="00FF6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5ED89"/>
  <w15:docId w15:val="{4E84E9F8-8ED0-4C5E-94C7-1491EB30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B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B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CA157B"/>
    <w:pPr>
      <w:keepNext/>
      <w:spacing w:before="240" w:after="60" w:line="240" w:lineRule="auto"/>
      <w:ind w:firstLine="709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B4F"/>
    <w:pPr>
      <w:ind w:left="720"/>
      <w:contextualSpacing/>
    </w:pPr>
  </w:style>
  <w:style w:type="table" w:styleId="a6">
    <w:name w:val="Table Grid"/>
    <w:basedOn w:val="a1"/>
    <w:uiPriority w:val="39"/>
    <w:rsid w:val="00F25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A1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1C78"/>
    <w:rPr>
      <w:b/>
      <w:bCs/>
    </w:rPr>
  </w:style>
  <w:style w:type="character" w:customStyle="1" w:styleId="translation-chunk">
    <w:name w:val="translation-chunk"/>
    <w:basedOn w:val="a0"/>
    <w:rsid w:val="00080796"/>
  </w:style>
  <w:style w:type="character" w:styleId="a9">
    <w:name w:val="Hyperlink"/>
    <w:basedOn w:val="a0"/>
    <w:uiPriority w:val="99"/>
    <w:unhideWhenUsed/>
    <w:rsid w:val="00D571C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rsid w:val="00CA157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F6B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F6B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55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0585791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916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e.mail.ru/addressbook/view/u-p2RucLd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e.mail.ru/addressbook/view/u-p2RucLdR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9</Pages>
  <Words>1222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44</cp:revision>
  <dcterms:created xsi:type="dcterms:W3CDTF">2020-03-19T19:52:00Z</dcterms:created>
  <dcterms:modified xsi:type="dcterms:W3CDTF">2021-10-04T05:15:00Z</dcterms:modified>
</cp:coreProperties>
</file>